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ED" w:rsidRPr="000F3522" w:rsidRDefault="008C0EED" w:rsidP="000F3522">
      <w:pPr>
        <w:pStyle w:val="Annexetitre"/>
        <w:spacing w:line="312" w:lineRule="auto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0F3522">
        <w:rPr>
          <w:rFonts w:ascii="Arial" w:hAnsi="Arial" w:cs="Arial"/>
          <w:b w:val="0"/>
          <w:i/>
          <w:sz w:val="20"/>
          <w:szCs w:val="20"/>
          <w:u w:val="none"/>
        </w:rPr>
        <w:t xml:space="preserve">Załącznik nr </w:t>
      </w:r>
      <w:r w:rsidR="001A1E44">
        <w:rPr>
          <w:rFonts w:ascii="Arial" w:hAnsi="Arial" w:cs="Arial"/>
          <w:b w:val="0"/>
          <w:i/>
          <w:sz w:val="20"/>
          <w:szCs w:val="20"/>
          <w:u w:val="none"/>
        </w:rPr>
        <w:t xml:space="preserve">2 </w:t>
      </w:r>
      <w:r w:rsidR="005B64A1">
        <w:rPr>
          <w:rFonts w:ascii="Arial" w:hAnsi="Arial" w:cs="Arial"/>
          <w:b w:val="0"/>
          <w:i/>
          <w:sz w:val="20"/>
          <w:szCs w:val="20"/>
          <w:u w:val="none"/>
        </w:rPr>
        <w:t xml:space="preserve">do </w:t>
      </w:r>
      <w:r w:rsidRPr="000F3522">
        <w:rPr>
          <w:rFonts w:ascii="Arial" w:hAnsi="Arial" w:cs="Arial"/>
          <w:b w:val="0"/>
          <w:i/>
          <w:sz w:val="20"/>
          <w:szCs w:val="20"/>
          <w:u w:val="none"/>
        </w:rPr>
        <w:t xml:space="preserve">zapytania ofertowego 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8C0EED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OŚWIADCZENIE O SPEŁNIANIU WARUNKÓW UDZIAŁU W POSTĘPOWANIU ORAZ </w:t>
      </w:r>
    </w:p>
    <w:p w:rsidR="008C0EED" w:rsidRPr="000F3522" w:rsidRDefault="008C0EED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BRAKU PODSTAW DO WYKLUCZENIA </w:t>
      </w:r>
    </w:p>
    <w:p w:rsidR="008C0EED" w:rsidRPr="000F3522" w:rsidRDefault="008C0EED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i/>
          <w:sz w:val="20"/>
          <w:szCs w:val="20"/>
        </w:rPr>
      </w:pPr>
    </w:p>
    <w:p w:rsidR="00A44AC3" w:rsidRPr="000F3522" w:rsidRDefault="00A44AC3" w:rsidP="000F3522">
      <w:pPr>
        <w:spacing w:line="312" w:lineRule="auto"/>
        <w:rPr>
          <w:rFonts w:ascii="Arial" w:hAnsi="Arial" w:cs="Arial"/>
          <w:b/>
          <w:i/>
          <w:sz w:val="20"/>
          <w:szCs w:val="20"/>
        </w:rPr>
      </w:pPr>
      <w:r w:rsidRPr="000F3522">
        <w:rPr>
          <w:rFonts w:ascii="Arial" w:hAnsi="Arial" w:cs="Arial"/>
          <w:b/>
          <w:i/>
          <w:sz w:val="20"/>
          <w:szCs w:val="20"/>
        </w:rPr>
        <w:t>Uwaga!</w:t>
      </w:r>
    </w:p>
    <w:p w:rsidR="00A44AC3" w:rsidRPr="000F3522" w:rsidRDefault="00A44AC3" w:rsidP="000F3522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W związku z podpisaniem poniższych oświadczeń Wykonawca(-</w:t>
      </w:r>
      <w:proofErr w:type="spellStart"/>
      <w:r w:rsidRPr="000F3522">
        <w:rPr>
          <w:rFonts w:ascii="Arial" w:hAnsi="Arial" w:cs="Arial"/>
          <w:i/>
          <w:sz w:val="20"/>
          <w:szCs w:val="20"/>
        </w:rPr>
        <w:t>cy</w:t>
      </w:r>
      <w:proofErr w:type="spellEnd"/>
      <w:r w:rsidRPr="000F3522">
        <w:rPr>
          <w:rFonts w:ascii="Arial" w:hAnsi="Arial" w:cs="Arial"/>
          <w:i/>
          <w:sz w:val="20"/>
          <w:szCs w:val="20"/>
        </w:rPr>
        <w:t>) oświadcza(-ją), że:</w:t>
      </w:r>
    </w:p>
    <w:p w:rsidR="00A44AC3" w:rsidRPr="000F3522" w:rsidRDefault="00A44AC3" w:rsidP="000F3522">
      <w:pPr>
        <w:pStyle w:val="Akapitzlist"/>
        <w:numPr>
          <w:ilvl w:val="0"/>
          <w:numId w:val="26"/>
        </w:numPr>
        <w:spacing w:before="120" w:after="120" w:line="312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informacje podane w tych oświadczeniach są dokładne i prawidłowe oraz że zostały przedstawione z pełną świadomością konsekwencj</w:t>
      </w:r>
      <w:r w:rsidR="00BA768A">
        <w:rPr>
          <w:rFonts w:ascii="Arial" w:hAnsi="Arial" w:cs="Arial"/>
          <w:i/>
          <w:sz w:val="20"/>
          <w:szCs w:val="20"/>
        </w:rPr>
        <w:t>i poważnego wprowadzenia w błąd;</w:t>
      </w:r>
    </w:p>
    <w:p w:rsidR="00A44AC3" w:rsidRPr="000F3522" w:rsidRDefault="00A44AC3" w:rsidP="000F3522">
      <w:pPr>
        <w:pStyle w:val="Akapitzlist"/>
        <w:numPr>
          <w:ilvl w:val="0"/>
          <w:numId w:val="26"/>
        </w:numPr>
        <w:spacing w:before="120" w:after="120" w:line="312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jest (są) w stanie, na żądanie i bez zwłoki, przedstawić zaświadczenia i inne rodzaje dowodów w formie dokumentów, z wyjątkiem p</w:t>
      </w:r>
      <w:r w:rsidR="004A3649">
        <w:rPr>
          <w:rFonts w:ascii="Arial" w:hAnsi="Arial" w:cs="Arial"/>
          <w:i/>
          <w:sz w:val="20"/>
          <w:szCs w:val="20"/>
        </w:rPr>
        <w:t>rzypadków, w których Zamawiający</w:t>
      </w:r>
      <w:r w:rsidRPr="000F3522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</w:t>
      </w:r>
      <w:r w:rsidR="004A3649">
        <w:rPr>
          <w:rFonts w:ascii="Arial" w:hAnsi="Arial" w:cs="Arial"/>
          <w:i/>
          <w:sz w:val="20"/>
          <w:szCs w:val="20"/>
        </w:rPr>
        <w:t xml:space="preserve">poniższe okoliczności </w:t>
      </w:r>
      <w:r w:rsidRPr="000F3522">
        <w:rPr>
          <w:rFonts w:ascii="Arial" w:hAnsi="Arial" w:cs="Arial"/>
          <w:i/>
          <w:sz w:val="20"/>
          <w:szCs w:val="20"/>
        </w:rPr>
        <w:t xml:space="preserve">bezpośrednio za pomocą bezpłatnej krajowej bazy danych w dowolnym państwie członkowskim.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F3522" w:rsidRPr="000F3522" w:rsidRDefault="000F3522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 xml:space="preserve">Załącznik nr 2a do zapytania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030347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0F3522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0F3522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>
        <w:rPr>
          <w:rFonts w:ascii="Arial" w:hAnsi="Arial" w:cs="Arial"/>
          <w:sz w:val="20"/>
          <w:szCs w:val="20"/>
        </w:rPr>
        <w:t xml:space="preserve">tekstronicznej </w:t>
      </w:r>
      <w:r w:rsidRPr="000F3522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B36F49" w:rsidRPr="00B36F49">
        <w:rPr>
          <w:rFonts w:ascii="Arial" w:hAnsi="Arial" w:cs="Arial"/>
          <w:b/>
          <w:sz w:val="20"/>
          <w:szCs w:val="20"/>
        </w:rPr>
        <w:t>F/POIR/1/2016</w:t>
      </w:r>
      <w:r w:rsidR="00B36F49" w:rsidRPr="00B36F49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>”)</w:t>
      </w:r>
      <w:r w:rsidR="006534FC" w:rsidRPr="000F3522">
        <w:rPr>
          <w:rFonts w:ascii="Arial" w:hAnsi="Arial" w:cs="Arial"/>
          <w:sz w:val="20"/>
          <w:szCs w:val="20"/>
        </w:rPr>
        <w:t xml:space="preserve">,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Część 1, tj</w:t>
      </w:r>
      <w:r w:rsidRPr="000F3522">
        <w:rPr>
          <w:rFonts w:ascii="Arial" w:hAnsi="Arial" w:cs="Arial"/>
          <w:sz w:val="20"/>
          <w:szCs w:val="20"/>
        </w:rPr>
        <w:t xml:space="preserve">. </w:t>
      </w:r>
      <w:r w:rsidRPr="000F3522">
        <w:rPr>
          <w:rFonts w:ascii="Arial" w:hAnsi="Arial" w:cs="Arial"/>
          <w:b/>
          <w:sz w:val="20"/>
          <w:szCs w:val="20"/>
        </w:rPr>
        <w:t xml:space="preserve">Dostawa cylindrycznych maszyn dziewiarskich seamless o 20-tym numerze </w:t>
      </w:r>
      <w:proofErr w:type="spellStart"/>
      <w:r w:rsidRPr="000F3522">
        <w:rPr>
          <w:rFonts w:ascii="Arial" w:hAnsi="Arial" w:cs="Arial"/>
          <w:b/>
          <w:sz w:val="20"/>
          <w:szCs w:val="20"/>
        </w:rPr>
        <w:t>uiglenia</w:t>
      </w:r>
      <w:proofErr w:type="spellEnd"/>
      <w:r w:rsidRPr="000F3522">
        <w:rPr>
          <w:rFonts w:ascii="Arial" w:hAnsi="Arial" w:cs="Arial"/>
          <w:b/>
          <w:sz w:val="20"/>
          <w:szCs w:val="20"/>
        </w:rPr>
        <w:t xml:space="preserve"> i średnicy cylindra od 16” do 22”</w:t>
      </w:r>
    </w:p>
    <w:p w:rsidR="00DE176F" w:rsidRPr="000F3522" w:rsidRDefault="006534FC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oświadczam, iż</w:t>
      </w:r>
      <w:r w:rsidR="006534FC" w:rsidRPr="000F3522">
        <w:rPr>
          <w:rFonts w:ascii="Arial" w:hAnsi="Arial" w:cs="Arial"/>
          <w:sz w:val="20"/>
          <w:szCs w:val="20"/>
        </w:rPr>
        <w:t xml:space="preserve"> Wykonawca</w:t>
      </w:r>
      <w:r w:rsidR="00030347" w:rsidRPr="000F3522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spełnia warunki udziału w </w:t>
      </w:r>
      <w:r w:rsidR="006534FC" w:rsidRPr="000F3522">
        <w:rPr>
          <w:rFonts w:ascii="Arial" w:hAnsi="Arial" w:cs="Arial"/>
          <w:sz w:val="20"/>
          <w:szCs w:val="20"/>
        </w:rPr>
        <w:t>P</w:t>
      </w:r>
      <w:r w:rsidRPr="000F3522">
        <w:rPr>
          <w:rFonts w:ascii="Arial" w:hAnsi="Arial" w:cs="Arial"/>
          <w:sz w:val="20"/>
          <w:szCs w:val="20"/>
        </w:rPr>
        <w:t xml:space="preserve">ostępowaniu określone przez </w:t>
      </w:r>
      <w:r w:rsidR="006534FC" w:rsidRPr="000F3522">
        <w:rPr>
          <w:rFonts w:ascii="Arial" w:hAnsi="Arial" w:cs="Arial"/>
          <w:sz w:val="20"/>
          <w:szCs w:val="20"/>
        </w:rPr>
        <w:t xml:space="preserve">Zamawiającego w zakresie dotyczącym: </w:t>
      </w:r>
    </w:p>
    <w:p w:rsidR="00030347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Posiadania kompetencji lub uprawnień</w:t>
      </w:r>
      <w:r w:rsidRPr="000F3522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  <w:r w:rsidR="00755EA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030347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Zdolności technicznej lub zawodowej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6534FC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Sytuacji ekonomicznej lub finansowej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____________, dnia ___________</w:t>
      </w:r>
    </w:p>
    <w:p w:rsidR="00030347" w:rsidRPr="007F2644" w:rsidRDefault="008C0EED" w:rsidP="000F3522">
      <w:pPr>
        <w:spacing w:line="312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="00030347" w:rsidRPr="000F3522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B36F49" w:rsidRDefault="00030347" w:rsidP="000F3522">
      <w:pPr>
        <w:spacing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030347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B36F49" w:rsidRDefault="00B36F49" w:rsidP="00B36F49">
      <w:pPr>
        <w:rPr>
          <w:lang w:eastAsia="en-US"/>
        </w:rPr>
      </w:pPr>
      <w:r>
        <w:rPr>
          <w:lang w:eastAsia="en-US"/>
        </w:rPr>
        <w:br w:type="page"/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 xml:space="preserve">Załącznik nr 2b do zapytania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0F3522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0F3522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 w:rsidRPr="004A3649">
        <w:rPr>
          <w:rFonts w:ascii="Arial" w:hAnsi="Arial" w:cs="Arial"/>
          <w:sz w:val="20"/>
          <w:szCs w:val="20"/>
        </w:rPr>
        <w:t xml:space="preserve">tekstronicznej </w:t>
      </w:r>
      <w:r w:rsidRPr="000F3522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B36F49">
        <w:rPr>
          <w:rFonts w:ascii="Arial" w:hAnsi="Arial" w:cs="Arial"/>
          <w:b/>
          <w:sz w:val="20"/>
          <w:szCs w:val="20"/>
        </w:rPr>
        <w:t>F/POIR/1/2016</w:t>
      </w:r>
      <w:r w:rsidR="00B36F49" w:rsidRPr="00593761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 xml:space="preserve">”),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Część 2, tj</w:t>
      </w:r>
      <w:r w:rsidRPr="000F3522">
        <w:rPr>
          <w:rFonts w:ascii="Arial" w:hAnsi="Arial" w:cs="Arial"/>
          <w:sz w:val="20"/>
          <w:szCs w:val="20"/>
        </w:rPr>
        <w:t xml:space="preserve">. </w:t>
      </w:r>
      <w:r w:rsidRPr="000F3522">
        <w:rPr>
          <w:rFonts w:ascii="Arial" w:hAnsi="Arial" w:cs="Arial"/>
          <w:b/>
          <w:sz w:val="20"/>
          <w:szCs w:val="20"/>
        </w:rPr>
        <w:t xml:space="preserve">Dostawa cylindrycznych maszyn dziewiarskich seamless o 28-tym numerze </w:t>
      </w:r>
      <w:proofErr w:type="spellStart"/>
      <w:r w:rsidRPr="000F3522">
        <w:rPr>
          <w:rFonts w:ascii="Arial" w:hAnsi="Arial" w:cs="Arial"/>
          <w:b/>
          <w:sz w:val="20"/>
          <w:szCs w:val="20"/>
        </w:rPr>
        <w:t>uiglenia</w:t>
      </w:r>
      <w:proofErr w:type="spellEnd"/>
      <w:r w:rsidRPr="000F3522">
        <w:rPr>
          <w:rFonts w:ascii="Arial" w:hAnsi="Arial" w:cs="Arial"/>
          <w:b/>
          <w:sz w:val="20"/>
          <w:szCs w:val="20"/>
        </w:rPr>
        <w:t xml:space="preserve"> i średnicy cylindra od 16” do 2</w:t>
      </w:r>
      <w:r w:rsidR="004A3649">
        <w:rPr>
          <w:rFonts w:ascii="Arial" w:hAnsi="Arial" w:cs="Arial"/>
          <w:b/>
          <w:sz w:val="20"/>
          <w:szCs w:val="20"/>
        </w:rPr>
        <w:t>0</w:t>
      </w:r>
      <w:r w:rsidRPr="000F3522">
        <w:rPr>
          <w:rFonts w:ascii="Arial" w:hAnsi="Arial" w:cs="Arial"/>
          <w:b/>
          <w:sz w:val="20"/>
          <w:szCs w:val="20"/>
        </w:rPr>
        <w:t>”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oświadczam, iż Wykonawca spełnia warunki udziału w Postępowaniu określone przez Zamawiającego w zakresie dotyczącym: 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Posiadania kompetencji lub uprawnień</w:t>
      </w:r>
      <w:r w:rsidRPr="000F3522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Zdolności technicznej lub zawodowej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Sytuacji ekonomicznej lub finansowej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____________, dnia ___________</w:t>
      </w:r>
    </w:p>
    <w:p w:rsidR="00030347" w:rsidRPr="007F2644" w:rsidRDefault="00030347" w:rsidP="000F3522">
      <w:pPr>
        <w:spacing w:line="312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8C0EED" w:rsidRDefault="00030347" w:rsidP="000F3522">
      <w:pPr>
        <w:spacing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030347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B36F49" w:rsidRDefault="00B36F49" w:rsidP="00B36F49">
      <w:pPr>
        <w:spacing w:before="0" w:after="160" w:line="259" w:lineRule="auto"/>
        <w:jc w:val="left"/>
        <w:rPr>
          <w:rFonts w:ascii="Arial" w:eastAsia="Times New Roman" w:hAnsi="Arial" w:cs="Arial"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br w:type="page"/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 xml:space="preserve">Załącznik nr 2c do zaproszenia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</w:t>
      </w:r>
      <w:r w:rsidR="00A44AC3" w:rsidRPr="000F3522">
        <w:rPr>
          <w:rFonts w:ascii="Arial" w:hAnsi="Arial" w:cs="Arial"/>
          <w:b/>
          <w:sz w:val="20"/>
          <w:szCs w:val="20"/>
        </w:rPr>
        <w:t>ADCZENIE O BRAKU POSTAW DO WYKLU</w:t>
      </w:r>
      <w:r w:rsidRPr="000F3522">
        <w:rPr>
          <w:rFonts w:ascii="Arial" w:hAnsi="Arial" w:cs="Arial"/>
          <w:b/>
          <w:sz w:val="20"/>
          <w:szCs w:val="20"/>
        </w:rPr>
        <w:t>CZENIA</w:t>
      </w:r>
      <w:r w:rsid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:rsid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0F3522">
        <w:rPr>
          <w:rFonts w:ascii="Arial" w:hAnsi="Arial" w:cs="Arial"/>
          <w:b/>
          <w:sz w:val="20"/>
          <w:szCs w:val="20"/>
        </w:rPr>
        <w:t>dostawę cylindrycznych maszyn dziewiarskich do produkcji bielizny seamless</w:t>
      </w:r>
      <w:r w:rsidRPr="000F3522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4A3649" w:rsidRPr="004A3649">
        <w:rPr>
          <w:rFonts w:ascii="Arial" w:hAnsi="Arial" w:cs="Arial"/>
          <w:sz w:val="20"/>
          <w:szCs w:val="20"/>
        </w:rPr>
        <w:t xml:space="preserve">tekstronicznej </w:t>
      </w:r>
      <w:r w:rsidRPr="000F3522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B36F49" w:rsidRPr="00B36F49">
        <w:rPr>
          <w:rFonts w:ascii="Arial" w:hAnsi="Arial" w:cs="Arial"/>
          <w:b/>
          <w:sz w:val="20"/>
          <w:szCs w:val="20"/>
        </w:rPr>
        <w:t>F/POIR/1/2016</w:t>
      </w:r>
      <w:r w:rsidR="00B36F49" w:rsidRPr="00B36F49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 xml:space="preserve">”), </w:t>
      </w:r>
    </w:p>
    <w:p w:rsidR="00030347" w:rsidRDefault="000F3522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Część 1, tj. Dostawa cylindrycznych maszyn dziewiarskich seamless o 20-tym numerze </w:t>
      </w:r>
      <w:proofErr w:type="spellStart"/>
      <w:r w:rsidRPr="000F3522">
        <w:rPr>
          <w:rFonts w:ascii="Arial" w:hAnsi="Arial" w:cs="Arial"/>
          <w:b/>
          <w:sz w:val="20"/>
          <w:szCs w:val="20"/>
        </w:rPr>
        <w:t>uiglenia</w:t>
      </w:r>
      <w:proofErr w:type="spellEnd"/>
      <w:r w:rsidRPr="000F3522">
        <w:rPr>
          <w:rFonts w:ascii="Arial" w:hAnsi="Arial" w:cs="Arial"/>
          <w:b/>
          <w:sz w:val="20"/>
          <w:szCs w:val="20"/>
        </w:rPr>
        <w:t xml:space="preserve"> i średnicy cylindra od 16” do 22”</w:t>
      </w:r>
      <w:r>
        <w:rPr>
          <w:rFonts w:ascii="Arial" w:hAnsi="Arial" w:cs="Arial"/>
          <w:b/>
          <w:sz w:val="20"/>
          <w:szCs w:val="20"/>
        </w:rPr>
        <w:t>*</w:t>
      </w:r>
    </w:p>
    <w:p w:rsidR="000F3522" w:rsidRPr="000F3522" w:rsidRDefault="000F3522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Część 2, tj. Dostawa cylindrycznych maszyn dziewiarskich seamless o 28-tym numerze </w:t>
      </w:r>
      <w:proofErr w:type="spellStart"/>
      <w:r w:rsidRPr="000F3522">
        <w:rPr>
          <w:rFonts w:ascii="Arial" w:hAnsi="Arial" w:cs="Arial"/>
          <w:b/>
          <w:sz w:val="20"/>
          <w:szCs w:val="20"/>
        </w:rPr>
        <w:t>uiglenia</w:t>
      </w:r>
      <w:proofErr w:type="spellEnd"/>
      <w:r w:rsidRPr="000F3522">
        <w:rPr>
          <w:rFonts w:ascii="Arial" w:hAnsi="Arial" w:cs="Arial"/>
          <w:b/>
          <w:sz w:val="20"/>
          <w:szCs w:val="20"/>
        </w:rPr>
        <w:t xml:space="preserve"> i średnicy cylindra od 16” do 2</w:t>
      </w:r>
      <w:r w:rsidR="004A3649">
        <w:rPr>
          <w:rFonts w:ascii="Arial" w:hAnsi="Arial" w:cs="Arial"/>
          <w:b/>
          <w:sz w:val="20"/>
          <w:szCs w:val="20"/>
        </w:rPr>
        <w:t>0</w:t>
      </w:r>
      <w:r w:rsidRPr="000F3522">
        <w:rPr>
          <w:rFonts w:ascii="Arial" w:hAnsi="Arial" w:cs="Arial"/>
          <w:b/>
          <w:sz w:val="20"/>
          <w:szCs w:val="20"/>
        </w:rPr>
        <w:t>”</w:t>
      </w:r>
      <w:r w:rsidR="00E24CD5">
        <w:rPr>
          <w:rFonts w:ascii="Arial" w:hAnsi="Arial" w:cs="Arial"/>
          <w:b/>
          <w:sz w:val="20"/>
          <w:szCs w:val="20"/>
        </w:rPr>
        <w:t>*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działając w imieniu Wykonawcy, tj.  ____________________________________</w:t>
      </w:r>
    </w:p>
    <w:p w:rsidR="008C0EED" w:rsidRPr="000F3522" w:rsidRDefault="00AF612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o</w:t>
      </w:r>
      <w:r w:rsidR="008C0EED" w:rsidRPr="000F3522">
        <w:rPr>
          <w:rFonts w:ascii="Arial" w:hAnsi="Arial" w:cs="Arial"/>
          <w:sz w:val="20"/>
          <w:szCs w:val="20"/>
        </w:rPr>
        <w:t>świadczam, że</w:t>
      </w:r>
      <w:r w:rsidR="00030347" w:rsidRPr="000F3522">
        <w:rPr>
          <w:rFonts w:ascii="Arial" w:hAnsi="Arial" w:cs="Arial"/>
          <w:sz w:val="20"/>
          <w:szCs w:val="20"/>
        </w:rPr>
        <w:t xml:space="preserve"> w  stosunku do Wy</w:t>
      </w:r>
      <w:r w:rsidRPr="000F3522">
        <w:rPr>
          <w:rFonts w:ascii="Arial" w:hAnsi="Arial" w:cs="Arial"/>
          <w:sz w:val="20"/>
          <w:szCs w:val="20"/>
        </w:rPr>
        <w:t xml:space="preserve">konawcy </w:t>
      </w:r>
      <w:r w:rsidRPr="000F3522">
        <w:rPr>
          <w:rFonts w:ascii="Arial" w:hAnsi="Arial" w:cs="Arial"/>
          <w:b/>
          <w:sz w:val="20"/>
          <w:szCs w:val="20"/>
        </w:rPr>
        <w:t>nie istnieją</w:t>
      </w:r>
      <w:r w:rsidR="000F3522">
        <w:rPr>
          <w:rFonts w:ascii="Arial" w:hAnsi="Arial" w:cs="Arial"/>
          <w:b/>
          <w:sz w:val="20"/>
          <w:szCs w:val="20"/>
        </w:rPr>
        <w:t>*</w:t>
      </w:r>
      <w:r w:rsidRPr="000F3522">
        <w:rPr>
          <w:rFonts w:ascii="Arial" w:hAnsi="Arial" w:cs="Arial"/>
          <w:b/>
          <w:sz w:val="20"/>
          <w:szCs w:val="20"/>
        </w:rPr>
        <w:t>/istnieją</w:t>
      </w:r>
      <w:r w:rsidR="000F3522">
        <w:rPr>
          <w:rFonts w:ascii="Arial" w:hAnsi="Arial" w:cs="Arial"/>
          <w:b/>
          <w:sz w:val="20"/>
          <w:szCs w:val="20"/>
        </w:rPr>
        <w:t>*</w:t>
      </w:r>
      <w:r w:rsidRPr="000F3522">
        <w:rPr>
          <w:rFonts w:ascii="Arial" w:hAnsi="Arial" w:cs="Arial"/>
          <w:sz w:val="20"/>
          <w:szCs w:val="20"/>
        </w:rPr>
        <w:t xml:space="preserve"> przesłanki, o których mowa w Rozdziale V ust. 2 zaproszenia ofertowego, tj. </w:t>
      </w:r>
    </w:p>
    <w:p w:rsidR="00AF612D" w:rsidRPr="000F3522" w:rsidRDefault="00AF612D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lub osoby upoważnione do zaciągania zobowiązań w imieniu Wykonawcy </w:t>
      </w:r>
      <w:r w:rsidRPr="000F3522">
        <w:rPr>
          <w:rFonts w:ascii="Arial" w:hAnsi="Arial" w:cs="Arial"/>
          <w:b/>
          <w:sz w:val="20"/>
          <w:szCs w:val="20"/>
        </w:rPr>
        <w:t>nie są powiązane*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/</w:t>
      </w:r>
      <w:r w:rsidR="00E24CD5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są powiązane*</w:t>
      </w:r>
      <w:r w:rsidRPr="000F3522">
        <w:rPr>
          <w:rFonts w:ascii="Arial" w:hAnsi="Arial" w:cs="Arial"/>
          <w:sz w:val="20"/>
          <w:szCs w:val="20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Postępowania, a Wykonawcą, tj. w szczególności: 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uczestniczą*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uczestniczą*</w:t>
      </w:r>
      <w:r w:rsidRPr="000F3522">
        <w:rPr>
          <w:rFonts w:ascii="Arial" w:hAnsi="Arial" w:cs="Arial"/>
          <w:sz w:val="20"/>
          <w:szCs w:val="20"/>
        </w:rPr>
        <w:t xml:space="preserve"> w spółce jako wspólnik spółki cywilnej lub spółki osobowej;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posiadają*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posiadają*</w:t>
      </w:r>
      <w:r w:rsidRPr="000F3522">
        <w:rPr>
          <w:rFonts w:ascii="Arial" w:hAnsi="Arial" w:cs="Arial"/>
          <w:sz w:val="20"/>
          <w:szCs w:val="20"/>
        </w:rPr>
        <w:t xml:space="preserve"> co najmniej 10 % udziałów lub akcji; 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pełnią*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 xml:space="preserve">pełnią* </w:t>
      </w:r>
      <w:r w:rsidRPr="000F3522">
        <w:rPr>
          <w:rFonts w:ascii="Arial" w:hAnsi="Arial" w:cs="Arial"/>
          <w:sz w:val="20"/>
          <w:szCs w:val="20"/>
        </w:rPr>
        <w:t>funkcji członka organu nadzorczego lub zarządzającego, prokurenta, pełnomocnika;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pozostają*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pozostają*</w:t>
      </w:r>
      <w:r w:rsidRPr="000F3522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A44AC3" w:rsidRPr="000F3522" w:rsidRDefault="000F3522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44AC3" w:rsidRPr="000F3522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0F3522">
        <w:rPr>
          <w:rFonts w:ascii="Arial" w:hAnsi="Arial" w:cs="Arial"/>
          <w:b/>
          <w:sz w:val="20"/>
          <w:szCs w:val="20"/>
        </w:rPr>
        <w:t xml:space="preserve"> </w:t>
      </w:r>
      <w:r w:rsidR="00AF612D" w:rsidRPr="000F3522">
        <w:rPr>
          <w:rFonts w:ascii="Arial" w:hAnsi="Arial" w:cs="Arial"/>
          <w:b/>
          <w:sz w:val="20"/>
          <w:szCs w:val="20"/>
        </w:rPr>
        <w:t>nie otwarto likwidacji, lub nie ogłoszono upadłości*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/ otwarto likwidację, w zatwierdzonym przez sąd układzie w postępowaniu restrukturyzacyjnym jest </w:t>
      </w:r>
      <w:r w:rsidR="00AF612D" w:rsidRPr="000F3522">
        <w:rPr>
          <w:rFonts w:ascii="Arial" w:hAnsi="Arial" w:cs="Arial"/>
          <w:b/>
          <w:sz w:val="20"/>
          <w:szCs w:val="20"/>
        </w:rPr>
        <w:lastRenderedPageBreak/>
        <w:t>przewidziane zaspokojenie wierzycieli przez likwidację jego majątku lub sąd zarządził likwidację jego majątku w trybie art. 332 ust. 1 ustawy z dnia 15 maja 2015 r. - Prawo restrukturyzacyjne (Dz. U. poz. 978, z późn. zm.)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</w:t>
      </w:r>
      <w:r w:rsidR="0099648B" w:rsidRPr="000F3522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0F3522" w:rsidRDefault="000F3522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W</w:t>
      </w:r>
      <w:r w:rsidR="00A44AC3" w:rsidRPr="000F3522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0F3522">
        <w:rPr>
          <w:rFonts w:ascii="Arial" w:hAnsi="Arial" w:cs="Arial"/>
          <w:b/>
          <w:sz w:val="20"/>
          <w:szCs w:val="20"/>
        </w:rPr>
        <w:t xml:space="preserve"> został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="00A44AC3" w:rsidRPr="000F3522">
        <w:rPr>
          <w:rFonts w:ascii="Arial" w:hAnsi="Arial" w:cs="Arial"/>
          <w:b/>
          <w:sz w:val="20"/>
          <w:szCs w:val="20"/>
        </w:rPr>
        <w:t>/ nie został*</w:t>
      </w:r>
      <w:r w:rsidR="00A44AC3" w:rsidRPr="000F3522">
        <w:rPr>
          <w:rFonts w:ascii="Arial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zdrowotne’</w:t>
      </w:r>
    </w:p>
    <w:p w:rsidR="00AF612D" w:rsidRPr="000F3522" w:rsidRDefault="00A44AC3" w:rsidP="000F3522">
      <w:pPr>
        <w:spacing w:line="312" w:lineRule="auto"/>
        <w:ind w:left="360"/>
        <w:rPr>
          <w:rFonts w:ascii="Arial" w:hAnsi="Arial" w:cs="Arial"/>
          <w:i/>
          <w:sz w:val="20"/>
          <w:szCs w:val="20"/>
          <w:lang w:eastAsia="en-US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W przypadku, gdy wobec </w:t>
      </w:r>
      <w:r w:rsidR="000F3522">
        <w:rPr>
          <w:rFonts w:ascii="Arial" w:hAnsi="Arial" w:cs="Arial"/>
          <w:i/>
          <w:sz w:val="20"/>
          <w:szCs w:val="20"/>
          <w:lang w:eastAsia="en-US"/>
        </w:rPr>
        <w:t>W</w:t>
      </w:r>
      <w:r w:rsidRPr="000F3522">
        <w:rPr>
          <w:rFonts w:ascii="Arial" w:hAnsi="Arial" w:cs="Arial"/>
          <w:i/>
          <w:sz w:val="20"/>
          <w:szCs w:val="20"/>
          <w:lang w:eastAsia="en-US"/>
        </w:rPr>
        <w:t>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w wyniku zamierzonego działania lub rażącego niedbalstwa </w:t>
      </w:r>
      <w:r w:rsidRPr="000F3522">
        <w:rPr>
          <w:rFonts w:ascii="Arial" w:hAnsi="Arial" w:cs="Arial"/>
          <w:b/>
          <w:sz w:val="20"/>
          <w:szCs w:val="20"/>
        </w:rPr>
        <w:t>nie wprowadził*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wprowadził*</w:t>
      </w:r>
      <w:r w:rsidR="000F3522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0F3522">
        <w:rPr>
          <w:rFonts w:ascii="Arial" w:hAnsi="Arial" w:cs="Arial"/>
          <w:b/>
          <w:sz w:val="20"/>
          <w:szCs w:val="20"/>
        </w:rPr>
        <w:t>nie zataił tych informacji*/zataił te informacje*</w:t>
      </w:r>
      <w:r w:rsidR="000F3522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w wyniku lekkomyślności lub niedbalstwa </w:t>
      </w:r>
      <w:r w:rsidRPr="000F3522">
        <w:rPr>
          <w:rFonts w:ascii="Arial" w:hAnsi="Arial" w:cs="Arial"/>
          <w:b/>
          <w:sz w:val="20"/>
          <w:szCs w:val="20"/>
        </w:rPr>
        <w:t>nie przedstawił</w:t>
      </w:r>
      <w:r w:rsidR="000F3522" w:rsidRPr="000F3522">
        <w:rPr>
          <w:rFonts w:ascii="Arial" w:hAnsi="Arial" w:cs="Arial"/>
          <w:sz w:val="20"/>
          <w:szCs w:val="20"/>
        </w:rPr>
        <w:t xml:space="preserve"> </w:t>
      </w:r>
      <w:r w:rsidR="000F3522" w:rsidRPr="000F3522">
        <w:rPr>
          <w:rFonts w:ascii="Arial" w:hAnsi="Arial" w:cs="Arial"/>
          <w:b/>
          <w:sz w:val="20"/>
          <w:szCs w:val="20"/>
        </w:rPr>
        <w:t>informacji</w:t>
      </w:r>
      <w:r w:rsidRPr="000F3522">
        <w:rPr>
          <w:rFonts w:ascii="Arial" w:hAnsi="Arial" w:cs="Arial"/>
          <w:b/>
          <w:sz w:val="20"/>
          <w:szCs w:val="20"/>
        </w:rPr>
        <w:t>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przedstawił</w:t>
      </w:r>
      <w:r w:rsidR="000F3522">
        <w:rPr>
          <w:rFonts w:ascii="Arial" w:hAnsi="Arial" w:cs="Arial"/>
          <w:b/>
          <w:sz w:val="20"/>
          <w:szCs w:val="20"/>
        </w:rPr>
        <w:t xml:space="preserve"> informacje</w:t>
      </w:r>
      <w:r w:rsidRPr="000F3522">
        <w:rPr>
          <w:rFonts w:ascii="Arial" w:hAnsi="Arial" w:cs="Arial"/>
          <w:b/>
          <w:sz w:val="20"/>
          <w:szCs w:val="20"/>
        </w:rPr>
        <w:t>*</w:t>
      </w:r>
      <w:r w:rsidR="000F3522">
        <w:rPr>
          <w:rFonts w:ascii="Arial" w:hAnsi="Arial" w:cs="Arial"/>
          <w:b/>
          <w:sz w:val="20"/>
          <w:szCs w:val="20"/>
        </w:rPr>
        <w:t xml:space="preserve"> </w:t>
      </w:r>
      <w:r w:rsidR="000F3522">
        <w:rPr>
          <w:rFonts w:ascii="Arial" w:hAnsi="Arial" w:cs="Arial"/>
          <w:sz w:val="20"/>
          <w:szCs w:val="20"/>
        </w:rPr>
        <w:t>wprowadzających (-ce)</w:t>
      </w:r>
      <w:r w:rsidRPr="000F3522">
        <w:rPr>
          <w:rFonts w:ascii="Arial" w:hAnsi="Arial" w:cs="Arial"/>
          <w:sz w:val="20"/>
          <w:szCs w:val="20"/>
        </w:rPr>
        <w:t xml:space="preserve"> w błąd Zamawiającego, mogących mieć istotny wpływ na decyzje podejmowane przez </w:t>
      </w:r>
      <w:r w:rsidR="004A3649">
        <w:rPr>
          <w:rFonts w:ascii="Arial" w:hAnsi="Arial" w:cs="Arial"/>
          <w:sz w:val="20"/>
          <w:szCs w:val="20"/>
        </w:rPr>
        <w:t>Z</w:t>
      </w:r>
      <w:r w:rsidRPr="000F3522">
        <w:rPr>
          <w:rFonts w:ascii="Arial" w:hAnsi="Arial" w:cs="Arial"/>
          <w:sz w:val="20"/>
          <w:szCs w:val="20"/>
        </w:rPr>
        <w:t>amawiającego w Postępowaniu</w:t>
      </w:r>
      <w:r w:rsidR="000F3522">
        <w:rPr>
          <w:rFonts w:ascii="Arial" w:hAnsi="Arial" w:cs="Arial"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</w:t>
      </w:r>
      <w:r w:rsidRPr="000F3522">
        <w:rPr>
          <w:rFonts w:ascii="Arial" w:hAnsi="Arial" w:cs="Arial"/>
          <w:b/>
          <w:sz w:val="20"/>
          <w:szCs w:val="20"/>
        </w:rPr>
        <w:t>jest w stanie przedstawić wymagane dokumenty*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nie jest w stanie przedstawić wymaganych dokumentów</w:t>
      </w:r>
      <w:r w:rsidRPr="000F3522">
        <w:rPr>
          <w:rFonts w:ascii="Arial" w:hAnsi="Arial" w:cs="Arial"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bezprawnie </w:t>
      </w:r>
      <w:r w:rsidRPr="000F3522">
        <w:rPr>
          <w:rFonts w:ascii="Arial" w:hAnsi="Arial" w:cs="Arial"/>
          <w:b/>
          <w:sz w:val="20"/>
          <w:szCs w:val="20"/>
        </w:rPr>
        <w:t>nie wpływał*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wpływał</w:t>
      </w:r>
      <w:r w:rsidRPr="000F3522">
        <w:rPr>
          <w:rFonts w:ascii="Arial" w:hAnsi="Arial" w:cs="Arial"/>
          <w:sz w:val="20"/>
          <w:szCs w:val="20"/>
        </w:rPr>
        <w:t xml:space="preserve">* oraz </w:t>
      </w:r>
      <w:r w:rsidRPr="000F3522">
        <w:rPr>
          <w:rFonts w:ascii="Arial" w:hAnsi="Arial" w:cs="Arial"/>
          <w:b/>
          <w:sz w:val="20"/>
          <w:szCs w:val="20"/>
        </w:rPr>
        <w:t>nie próbował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próbował*</w:t>
      </w:r>
      <w:r w:rsidR="004A3649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A44AC3" w:rsidRPr="000F3522" w:rsidRDefault="00A44AC3" w:rsidP="000F3522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A44AC3" w:rsidRPr="000F3522" w:rsidRDefault="00A44AC3" w:rsidP="000F3522">
      <w:pPr>
        <w:spacing w:line="312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8C0EED" w:rsidRPr="000F3522" w:rsidRDefault="00A44AC3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i/>
          <w:sz w:val="20"/>
          <w:szCs w:val="20"/>
        </w:rPr>
      </w:pPr>
    </w:p>
    <w:p w:rsidR="008C0EED" w:rsidRPr="000F3522" w:rsidRDefault="000F3522" w:rsidP="000F3522">
      <w:pPr>
        <w:spacing w:line="312" w:lineRule="auto"/>
        <w:rPr>
          <w:rFonts w:ascii="Arial" w:hAnsi="Arial" w:cs="Arial"/>
          <w:b/>
          <w:i/>
          <w:sz w:val="20"/>
          <w:szCs w:val="20"/>
        </w:rPr>
      </w:pPr>
      <w:r w:rsidRPr="000F3522">
        <w:rPr>
          <w:rFonts w:ascii="Arial" w:hAnsi="Arial" w:cs="Arial"/>
          <w:b/>
          <w:i/>
          <w:sz w:val="20"/>
          <w:szCs w:val="20"/>
        </w:rPr>
        <w:t xml:space="preserve">(*niepotrzebne skreślić) </w:t>
      </w:r>
    </w:p>
    <w:p w:rsidR="000F3522" w:rsidRPr="000F3522" w:rsidRDefault="000F3522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F3522" w:rsidRDefault="000F3522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>Załącznik nr 2</w:t>
      </w:r>
      <w:r>
        <w:rPr>
          <w:rFonts w:ascii="Arial" w:hAnsi="Arial" w:cs="Arial"/>
          <w:i/>
          <w:sz w:val="20"/>
          <w:szCs w:val="20"/>
        </w:rPr>
        <w:t>d</w:t>
      </w:r>
      <w:r w:rsidRPr="000F3522">
        <w:rPr>
          <w:rFonts w:ascii="Arial" w:hAnsi="Arial" w:cs="Arial"/>
          <w:i/>
          <w:sz w:val="20"/>
          <w:szCs w:val="20"/>
        </w:rPr>
        <w:t xml:space="preserve"> do zaproszenia ofertowego </w:t>
      </w:r>
    </w:p>
    <w:p w:rsidR="000F3522" w:rsidRPr="00E24CD5" w:rsidRDefault="000F3522" w:rsidP="00E24CD5">
      <w:pPr>
        <w:widowControl w:val="0"/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0F3522" w:rsidRPr="00E24CD5" w:rsidRDefault="000F3522" w:rsidP="00E24CD5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312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24CD5">
        <w:rPr>
          <w:rFonts w:ascii="Arial" w:eastAsia="Times New Roman" w:hAnsi="Arial" w:cs="Arial"/>
          <w:b/>
          <w:bCs/>
          <w:sz w:val="20"/>
          <w:szCs w:val="20"/>
        </w:rPr>
        <w:t>OŚWIADCZENIE O PRZYNALEŻNOŚCI DO GRUPY KAPITAŁOWEJ</w:t>
      </w:r>
      <w:r w:rsidR="004A3649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:rsidR="000F3522" w:rsidRPr="00E24CD5" w:rsidRDefault="000F3522" w:rsidP="00E24CD5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sz w:val="20"/>
          <w:szCs w:val="20"/>
        </w:rPr>
      </w:pPr>
      <w:r w:rsidRPr="00E24CD5">
        <w:rPr>
          <w:rFonts w:ascii="Arial" w:eastAsia="Times New Roman" w:hAnsi="Arial" w:cs="Arial"/>
          <w:sz w:val="20"/>
          <w:szCs w:val="20"/>
        </w:rPr>
        <w:t xml:space="preserve">Przystępując do udziału w postępowaniu </w:t>
      </w:r>
      <w:r w:rsidR="00E24CD5">
        <w:rPr>
          <w:rFonts w:ascii="Arial" w:eastAsia="Times New Roman" w:hAnsi="Arial" w:cs="Arial"/>
          <w:sz w:val="20"/>
          <w:szCs w:val="20"/>
        </w:rPr>
        <w:t xml:space="preserve">na </w:t>
      </w:r>
      <w:r w:rsidR="00E24CD5" w:rsidRPr="00E24CD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cylindrycznych maszyn dziewiarskich do produkcji bielizny seamless </w:t>
      </w:r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Nr POKL 03.02.02-00-0226/16, pt.: „Wdrożenie technologii i uruchomienie produkcji innowacyjnej termoaktywnej bielizny </w:t>
      </w:r>
      <w:r w:rsidR="004A3649" w:rsidRPr="004A3649">
        <w:rPr>
          <w:rFonts w:ascii="Arial" w:eastAsia="Times New Roman" w:hAnsi="Arial" w:cs="Arial"/>
          <w:sz w:val="20"/>
          <w:szCs w:val="20"/>
          <w:lang w:eastAsia="pl-PL"/>
        </w:rPr>
        <w:t xml:space="preserve">tekstronicznej </w:t>
      </w:r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>seamless” w ramach Poddziałania 3.2.2 Kredyt na innowacje technologiczne Programu Operacyjnego Inteligentny Rozwój, współfinansowanego ze środków Europejskiego Funduszu Rozwoju Regionalnego, nr postępowania:</w:t>
      </w:r>
      <w:r w:rsidR="00B36F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B36F49" w:rsidRPr="00B36F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F/POIR/1/2016 </w:t>
      </w:r>
      <w:r w:rsidR="00B36F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(„Postępowanie”)</w:t>
      </w:r>
      <w:r w:rsidRPr="00E24CD5">
        <w:rPr>
          <w:rFonts w:ascii="Arial" w:eastAsia="Times New Roman" w:hAnsi="Arial" w:cs="Arial"/>
          <w:sz w:val="20"/>
          <w:szCs w:val="20"/>
        </w:rPr>
        <w:t>, w imieniu ww. podmiotu oświadczam, że:</w:t>
      </w:r>
    </w:p>
    <w:p w:rsidR="00FF5065" w:rsidRPr="00FF5065" w:rsidRDefault="000F3522" w:rsidP="004A3649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24CD5">
        <w:rPr>
          <w:rFonts w:ascii="Arial" w:eastAsia="Times New Roman" w:hAnsi="Arial" w:cs="Arial"/>
          <w:b/>
          <w:sz w:val="20"/>
          <w:szCs w:val="20"/>
        </w:rPr>
        <w:t>nie należymy*</w:t>
      </w:r>
      <w:r w:rsidRPr="00E24CD5">
        <w:rPr>
          <w:rFonts w:ascii="Arial" w:eastAsia="Times New Roman" w:hAnsi="Arial" w:cs="Arial"/>
          <w:sz w:val="20"/>
          <w:szCs w:val="20"/>
        </w:rPr>
        <w:t xml:space="preserve"> / </w:t>
      </w:r>
      <w:r w:rsidR="00FF5065">
        <w:rPr>
          <w:rFonts w:ascii="Arial" w:eastAsia="Times New Roman" w:hAnsi="Arial" w:cs="Arial"/>
          <w:b/>
          <w:sz w:val="20"/>
          <w:szCs w:val="20"/>
        </w:rPr>
        <w:t>należymy*</w:t>
      </w:r>
      <w:r w:rsidRPr="00E24CD5">
        <w:rPr>
          <w:rFonts w:ascii="Arial" w:eastAsia="Times New Roman" w:hAnsi="Arial" w:cs="Arial"/>
          <w:sz w:val="20"/>
          <w:szCs w:val="20"/>
        </w:rPr>
        <w:t xml:space="preserve"> do tej samej grupy kapitałowej, w rozumieniu ustawy z dnia 16 lutego 2007 r. o ochronie konkurencji i konsumentów (Dz. U. z 2015 r., poz. 184, 1618 i 1634), </w:t>
      </w:r>
      <w:r w:rsidR="00FF5065" w:rsidRPr="00FF5065">
        <w:rPr>
          <w:rFonts w:ascii="Arial" w:eastAsia="Times New Roman" w:hAnsi="Arial" w:cs="Arial"/>
          <w:sz w:val="20"/>
          <w:szCs w:val="20"/>
        </w:rPr>
        <w:t>w której skład wchodzą następujące podmioty*:</w:t>
      </w:r>
    </w:p>
    <w:p w:rsidR="00FF5065" w:rsidRDefault="00FF5065" w:rsidP="004A3649">
      <w:pPr>
        <w:pStyle w:val="Akapitzlist"/>
        <w:widowControl w:val="0"/>
        <w:numPr>
          <w:ilvl w:val="0"/>
          <w:numId w:val="28"/>
        </w:numPr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506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*</w:t>
      </w:r>
    </w:p>
    <w:p w:rsidR="000F3522" w:rsidRPr="00E24CD5" w:rsidRDefault="000F3522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0F3522" w:rsidRPr="00E24CD5" w:rsidRDefault="000F3522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E24CD5" w:rsidRPr="000F3522" w:rsidRDefault="00E24CD5" w:rsidP="00E24CD5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E24CD5" w:rsidRPr="000F3522" w:rsidRDefault="00E24CD5" w:rsidP="00E24CD5">
      <w:pPr>
        <w:spacing w:line="312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E24CD5" w:rsidRPr="000F3522" w:rsidRDefault="00E24CD5" w:rsidP="00E24CD5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0F3522" w:rsidRPr="00E24CD5" w:rsidRDefault="000F3522" w:rsidP="00E24CD5">
      <w:pPr>
        <w:spacing w:line="312" w:lineRule="auto"/>
        <w:rPr>
          <w:rFonts w:ascii="Arial" w:eastAsiaTheme="minorHAnsi" w:hAnsi="Arial" w:cs="Arial"/>
          <w:sz w:val="20"/>
          <w:szCs w:val="20"/>
        </w:rPr>
      </w:pPr>
    </w:p>
    <w:p w:rsidR="00E24CD5" w:rsidRPr="00BA768A" w:rsidRDefault="00E24CD5" w:rsidP="00E24CD5">
      <w:pPr>
        <w:spacing w:line="312" w:lineRule="auto"/>
        <w:ind w:right="140"/>
        <w:rPr>
          <w:rFonts w:ascii="Arial" w:eastAsia="Times New Roman" w:hAnsi="Arial" w:cs="Arial"/>
          <w:b/>
          <w:sz w:val="20"/>
          <w:szCs w:val="20"/>
        </w:rPr>
      </w:pPr>
      <w:r w:rsidRPr="00BA768A">
        <w:rPr>
          <w:rFonts w:ascii="Arial" w:eastAsia="Times New Roman" w:hAnsi="Arial" w:cs="Arial"/>
          <w:b/>
          <w:sz w:val="20"/>
          <w:szCs w:val="20"/>
        </w:rPr>
        <w:t xml:space="preserve">(* </w:t>
      </w:r>
      <w:r w:rsidRPr="00BA768A">
        <w:rPr>
          <w:rFonts w:ascii="Arial" w:eastAsia="Times New Roman" w:hAnsi="Arial" w:cs="Arial"/>
          <w:b/>
          <w:i/>
          <w:sz w:val="20"/>
          <w:szCs w:val="20"/>
        </w:rPr>
        <w:t>niepotrzebne skreślić</w:t>
      </w:r>
      <w:r w:rsidRPr="00BA768A">
        <w:rPr>
          <w:rFonts w:ascii="Arial" w:eastAsia="Times New Roman" w:hAnsi="Arial" w:cs="Arial"/>
          <w:b/>
          <w:sz w:val="20"/>
          <w:szCs w:val="20"/>
        </w:rPr>
        <w:t>)</w:t>
      </w:r>
    </w:p>
    <w:p w:rsidR="00E24CD5" w:rsidRPr="00E24CD5" w:rsidRDefault="00E24CD5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E24CD5" w:rsidRPr="00E24CD5" w:rsidRDefault="00E24CD5" w:rsidP="00E24CD5">
      <w:pPr>
        <w:spacing w:line="312" w:lineRule="auto"/>
        <w:rPr>
          <w:rFonts w:ascii="Arial" w:eastAsia="Times New Roman" w:hAnsi="Arial" w:cs="Arial"/>
          <w:i/>
          <w:sz w:val="20"/>
          <w:szCs w:val="20"/>
        </w:rPr>
      </w:pPr>
      <w:r w:rsidRPr="00E24CD5">
        <w:rPr>
          <w:rFonts w:ascii="Arial" w:eastAsia="Times New Roman" w:hAnsi="Arial" w:cs="Arial"/>
          <w:sz w:val="20"/>
          <w:szCs w:val="20"/>
        </w:rPr>
        <w:t>**</w:t>
      </w:r>
      <w:r w:rsidRPr="00E24CD5">
        <w:rPr>
          <w:rFonts w:ascii="Arial" w:eastAsia="Times New Roman" w:hAnsi="Arial" w:cs="Arial"/>
          <w:i/>
          <w:sz w:val="20"/>
          <w:szCs w:val="20"/>
        </w:rPr>
        <w:t xml:space="preserve">W przypadku przynależności do tej samej grupy kapitałowej </w:t>
      </w:r>
      <w:r>
        <w:rPr>
          <w:rFonts w:ascii="Arial" w:eastAsia="Times New Roman" w:hAnsi="Arial" w:cs="Arial"/>
          <w:i/>
          <w:sz w:val="20"/>
          <w:szCs w:val="20"/>
        </w:rPr>
        <w:t>W</w:t>
      </w:r>
      <w:r w:rsidR="00FF5065">
        <w:rPr>
          <w:rFonts w:ascii="Arial" w:eastAsia="Times New Roman" w:hAnsi="Arial" w:cs="Arial"/>
          <w:i/>
          <w:sz w:val="20"/>
          <w:szCs w:val="20"/>
        </w:rPr>
        <w:t xml:space="preserve">ykonawcy z innym Wykonawcą, który złożył ofertę w Postępowaniu, w tej samej części zamówienia, dany Wykonawca </w:t>
      </w:r>
      <w:r w:rsidRPr="00E24CD5">
        <w:rPr>
          <w:rFonts w:ascii="Arial" w:eastAsia="Times New Roman" w:hAnsi="Arial" w:cs="Arial"/>
          <w:i/>
          <w:sz w:val="20"/>
          <w:szCs w:val="20"/>
        </w:rPr>
        <w:t xml:space="preserve">może złożyć wraz z oświadczeniem dokumenty lub informacje potwierdzające, że powiązania z innym </w:t>
      </w:r>
      <w:r>
        <w:rPr>
          <w:rFonts w:ascii="Arial" w:eastAsia="Times New Roman" w:hAnsi="Arial" w:cs="Arial"/>
          <w:i/>
          <w:sz w:val="20"/>
          <w:szCs w:val="20"/>
        </w:rPr>
        <w:t>W</w:t>
      </w:r>
      <w:r w:rsidRPr="00E24CD5">
        <w:rPr>
          <w:rFonts w:ascii="Arial" w:eastAsia="Times New Roman" w:hAnsi="Arial" w:cs="Arial"/>
          <w:i/>
          <w:sz w:val="20"/>
          <w:szCs w:val="20"/>
        </w:rPr>
        <w:t>ykonawcą nie prowad</w:t>
      </w:r>
      <w:r>
        <w:rPr>
          <w:rFonts w:ascii="Arial" w:eastAsia="Times New Roman" w:hAnsi="Arial" w:cs="Arial"/>
          <w:i/>
          <w:sz w:val="20"/>
          <w:szCs w:val="20"/>
        </w:rPr>
        <w:t xml:space="preserve">zą do zakłócenia konkurencji w Postępowaniu. </w:t>
      </w: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144619" w:rsidRPr="00E24CD5" w:rsidRDefault="007822E8" w:rsidP="00E24CD5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sectPr w:rsidR="00144619" w:rsidRPr="00E24C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E8" w:rsidRDefault="007822E8" w:rsidP="00205741">
      <w:pPr>
        <w:spacing w:after="0"/>
      </w:pPr>
      <w:r>
        <w:separator/>
      </w:r>
    </w:p>
  </w:endnote>
  <w:endnote w:type="continuationSeparator" w:id="0">
    <w:p w:rsidR="007822E8" w:rsidRDefault="007822E8" w:rsidP="0020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A3649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E8" w:rsidRDefault="007822E8" w:rsidP="00205741">
      <w:pPr>
        <w:spacing w:after="0"/>
      </w:pPr>
      <w:r>
        <w:separator/>
      </w:r>
    </w:p>
  </w:footnote>
  <w:footnote w:type="continuationSeparator" w:id="0">
    <w:p w:rsidR="007822E8" w:rsidRDefault="007822E8" w:rsidP="00205741">
      <w:pPr>
        <w:spacing w:after="0"/>
      </w:pPr>
      <w:r>
        <w:continuationSeparator/>
      </w:r>
    </w:p>
  </w:footnote>
  <w:footnote w:id="1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 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łącznie.</w:t>
      </w:r>
    </w:p>
  </w:footnote>
  <w:footnote w:id="3">
    <w:p w:rsidR="000F3522" w:rsidRPr="000F3522" w:rsidRDefault="000F3522" w:rsidP="000F3522">
      <w:pPr>
        <w:pStyle w:val="Tekstprzypisudolnego"/>
        <w:ind w:left="0" w:firstLine="0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:rsidR="000F3522" w:rsidRDefault="000F3522" w:rsidP="000F3522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7C9"/>
    <w:multiLevelType w:val="hybridMultilevel"/>
    <w:tmpl w:val="1B68C968"/>
    <w:lvl w:ilvl="0" w:tplc="28FEE7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FD7"/>
    <w:multiLevelType w:val="hybridMultilevel"/>
    <w:tmpl w:val="84566658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1DB1"/>
    <w:multiLevelType w:val="hybridMultilevel"/>
    <w:tmpl w:val="7AF4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DBB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13D1"/>
    <w:multiLevelType w:val="hybridMultilevel"/>
    <w:tmpl w:val="F19C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 w15:restartNumberingAfterBreak="0">
    <w:nsid w:val="195B7167"/>
    <w:multiLevelType w:val="hybridMultilevel"/>
    <w:tmpl w:val="465EDED2"/>
    <w:lvl w:ilvl="0" w:tplc="AE509F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959B1"/>
    <w:multiLevelType w:val="hybridMultilevel"/>
    <w:tmpl w:val="5F5A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E1953E9"/>
    <w:multiLevelType w:val="hybridMultilevel"/>
    <w:tmpl w:val="B2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466B3"/>
    <w:multiLevelType w:val="hybridMultilevel"/>
    <w:tmpl w:val="A49C6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294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77A6"/>
    <w:multiLevelType w:val="hybridMultilevel"/>
    <w:tmpl w:val="C23E7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B33BD2"/>
    <w:multiLevelType w:val="hybridMultilevel"/>
    <w:tmpl w:val="5C12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24"/>
  </w:num>
  <w:num w:numId="17">
    <w:abstractNumId w:val="23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8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30347"/>
    <w:rsid w:val="000F3522"/>
    <w:rsid w:val="001A1E44"/>
    <w:rsid w:val="001C6BF9"/>
    <w:rsid w:val="001F0758"/>
    <w:rsid w:val="00205741"/>
    <w:rsid w:val="004A3649"/>
    <w:rsid w:val="005B64A1"/>
    <w:rsid w:val="006534FC"/>
    <w:rsid w:val="00755EA4"/>
    <w:rsid w:val="00777B15"/>
    <w:rsid w:val="007822E8"/>
    <w:rsid w:val="008C0EED"/>
    <w:rsid w:val="0099648B"/>
    <w:rsid w:val="00A35325"/>
    <w:rsid w:val="00A44AC3"/>
    <w:rsid w:val="00A52E87"/>
    <w:rsid w:val="00AF612D"/>
    <w:rsid w:val="00B36F49"/>
    <w:rsid w:val="00BA768A"/>
    <w:rsid w:val="00DE176F"/>
    <w:rsid w:val="00E24CD5"/>
    <w:rsid w:val="00EC67F6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1D7C07-6162-45A7-9D88-BC06CB70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77E9-97E0-4F0E-AFFC-F5C1A8CF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1326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Piotr Kubiak</cp:lastModifiedBy>
  <cp:revision>4</cp:revision>
  <cp:lastPrinted>2016-12-05T17:46:00Z</cp:lastPrinted>
  <dcterms:created xsi:type="dcterms:W3CDTF">2016-12-05T17:47:00Z</dcterms:created>
  <dcterms:modified xsi:type="dcterms:W3CDTF">2016-12-07T09:31:00Z</dcterms:modified>
</cp:coreProperties>
</file>