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bookmarkStart w:id="0" w:name="_GoBack"/>
      <w:bookmarkEnd w:id="0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Wykonawca(-cy) oświadcza(-ją), że:</w:t>
      </w:r>
    </w:p>
    <w:p w14:paraId="1606B895" w14:textId="77777777" w:rsidR="008A3DFA" w:rsidRPr="008A3DFA" w:rsidRDefault="008A3DFA" w:rsidP="008A3DFA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8A3DFA" w:rsidRDefault="008A3DFA" w:rsidP="008A3DFA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Default="008A3DF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031982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16F65D68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46A15B5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"/>
      </w:r>
    </w:p>
    <w:p w14:paraId="74CF79B2" w14:textId="15D9AD41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Pr="001F5248">
        <w:rPr>
          <w:rFonts w:ascii="Arial" w:hAnsi="Arial" w:cs="Arial"/>
          <w:sz w:val="20"/>
          <w:szCs w:val="20"/>
        </w:rPr>
        <w:t xml:space="preserve">dostawę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567CA3AA" w14:textId="2E31E531" w:rsid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1,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dostawa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maszyny formującej parowej przystosowanej do formowania odzieży o konstrukcji seamless</w:t>
      </w:r>
      <w:r w:rsidR="00240589"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4B324471" w14:textId="77430716" w:rsidR="00240589" w:rsidRPr="008A3DFA" w:rsidRDefault="00240589" w:rsidP="00240589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2,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ostawa cylindrycznych maszyn dziewiarskich do wytwarzania bezszwowych tub dzianinowych (numer uiglenia 28, średnica cylindra od 11”’ do 20”)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069F904C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8A3DFA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77777777" w:rsidR="008A3DFA" w:rsidRP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34317D9D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9ACCCCB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25398301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hAnsi="Arial" w:cs="Arial"/>
          <w:sz w:val="20"/>
          <w:szCs w:val="20"/>
        </w:rPr>
        <w:t>__________________________________</w:t>
      </w:r>
    </w:p>
    <w:p w14:paraId="2A638F7D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8A3D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88464E2" w14:textId="77777777" w:rsidR="008A3DFA" w:rsidRPr="008A3DFA" w:rsidRDefault="008A3DFA" w:rsidP="008A3DFA">
      <w:pPr>
        <w:spacing w:before="120" w:after="120" w:line="240" w:lineRule="auto"/>
        <w:jc w:val="both"/>
        <w:rPr>
          <w:rFonts w:ascii="Times New Roman" w:eastAsia="Calibri" w:hAnsi="Times New Roman"/>
          <w:sz w:val="24"/>
        </w:rPr>
      </w:pPr>
      <w:r w:rsidRPr="008A3DFA">
        <w:rPr>
          <w:rFonts w:ascii="Times New Roman" w:eastAsia="Calibri" w:hAnsi="Times New Roman"/>
          <w:sz w:val="24"/>
        </w:rPr>
        <w:br w:type="page"/>
      </w:r>
    </w:p>
    <w:p w14:paraId="3F6F45A8" w14:textId="68EE3E16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2FEE0BD8" w14:textId="79CB226E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na </w:t>
      </w:r>
      <w:r w:rsidRPr="001F5248">
        <w:rPr>
          <w:rFonts w:ascii="Arial" w:hAnsi="Arial" w:cs="Arial"/>
          <w:sz w:val="20"/>
          <w:szCs w:val="20"/>
        </w:rPr>
        <w:t xml:space="preserve">dostawę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5C870DBA" w14:textId="51082D10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1,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dostawa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maszyny formującej parowej przystosowanej do formowania odzieży o konstrukcji seamless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5A491BCF" w14:textId="41756DF5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2,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ostawa cylindrycznych maszyn dziewiarskich do wytwarzania bezszwowych tub dzianinowych (numer uiglenia 28, średnica cylindra od 11”’ do 20”)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648F753F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że w  stosunku do Wykonawcy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nie istnieją*/istnieją*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8A3DFA">
        <w:rPr>
          <w:rFonts w:ascii="Arial" w:eastAsia="Calibri" w:hAnsi="Arial" w:cs="Arial"/>
          <w:sz w:val="20"/>
          <w:szCs w:val="20"/>
        </w:rPr>
        <w:t xml:space="preserve">/ </w:t>
      </w:r>
      <w:r w:rsidRPr="008A3DFA">
        <w:rPr>
          <w:rFonts w:ascii="Arial" w:eastAsia="Calibri" w:hAnsi="Arial" w:cs="Arial"/>
          <w:b/>
          <w:sz w:val="20"/>
          <w:szCs w:val="20"/>
        </w:rPr>
        <w:t>są powiązane*</w:t>
      </w:r>
      <w:r w:rsidRPr="008A3DFA">
        <w:rPr>
          <w:rFonts w:ascii="Arial" w:eastAsia="Calibri" w:hAnsi="Arial" w:cs="Arial"/>
          <w:sz w:val="20"/>
          <w:szCs w:val="20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Postępowania, a Wykonawcą, tj. w szczególności: </w:t>
      </w:r>
    </w:p>
    <w:p w14:paraId="263E2554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8A3DFA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8A3DFA">
        <w:rPr>
          <w:rFonts w:ascii="Arial" w:eastAsia="Calibri" w:hAnsi="Arial" w:cs="Arial"/>
          <w:sz w:val="20"/>
          <w:szCs w:val="20"/>
        </w:rPr>
        <w:t xml:space="preserve"> co najmniej 10 % udziałów lub akcji; </w:t>
      </w:r>
    </w:p>
    <w:p w14:paraId="39655C26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8A3DFA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pozostają* / pozostają*</w:t>
      </w:r>
      <w:r w:rsidRPr="008A3DFA">
        <w:rPr>
          <w:rFonts w:ascii="Arial" w:eastAsia="Calibri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3C4CF7DF" w14:textId="6D8A1A2F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nie otwarto likwidacji, lub nie ogłoszono upadłości* /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2017 r. poz. 1508 oraz z 2018 r. poz. 149, 398, 1544 i 1629)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2017 r. poz. 2344 i 2491 oraz z 2018 r. poz. 398, 685, 1544 i 1629)*. </w:t>
      </w:r>
    </w:p>
    <w:p w14:paraId="6FCDF5F5" w14:textId="661B7ABA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został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/ nie został*</w:t>
      </w:r>
      <w:r w:rsidRPr="008A3DFA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zdrowotne’</w:t>
      </w:r>
    </w:p>
    <w:p w14:paraId="4B61BC67" w14:textId="77777777" w:rsidR="008A3DFA" w:rsidRPr="008A3DFA" w:rsidRDefault="008A3DFA" w:rsidP="008A3DFA">
      <w:pPr>
        <w:spacing w:before="120" w:after="120" w:line="312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8A3DFA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8A3DFA">
        <w:rPr>
          <w:rFonts w:ascii="Arial" w:eastAsia="Calibri" w:hAnsi="Arial" w:cs="Arial"/>
          <w:b/>
          <w:sz w:val="20"/>
          <w:szCs w:val="20"/>
        </w:rPr>
        <w:t>nie zataił tych informacji*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zataił te informacje*. </w:t>
      </w:r>
    </w:p>
    <w:p w14:paraId="4282593C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8A3DFA">
        <w:rPr>
          <w:rFonts w:ascii="Arial" w:eastAsia="Calibri" w:hAnsi="Arial" w:cs="Arial"/>
          <w:b/>
          <w:sz w:val="20"/>
          <w:szCs w:val="20"/>
        </w:rPr>
        <w:t>nie przedstawił</w:t>
      </w:r>
      <w:r w:rsidRPr="008A3DFA">
        <w:rPr>
          <w:rFonts w:ascii="Arial" w:eastAsia="Calibri" w:hAnsi="Arial" w:cs="Arial"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8A3DFA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</w:t>
      </w:r>
      <w:r w:rsidRPr="008A3DFA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Pr="008A3DFA">
        <w:rPr>
          <w:rFonts w:ascii="Arial" w:eastAsia="Calibri" w:hAnsi="Arial" w:cs="Arial"/>
          <w:sz w:val="20"/>
          <w:szCs w:val="20"/>
        </w:rPr>
        <w:t xml:space="preserve">. </w:t>
      </w:r>
    </w:p>
    <w:p w14:paraId="0BDA3194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8A3DFA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8A3DFA">
        <w:rPr>
          <w:rFonts w:ascii="Arial" w:eastAsia="Calibri" w:hAnsi="Arial" w:cs="Arial"/>
          <w:sz w:val="20"/>
          <w:szCs w:val="20"/>
        </w:rPr>
        <w:t xml:space="preserve">* oraz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8A3DFA">
        <w:rPr>
          <w:rFonts w:ascii="Arial" w:eastAsia="Calibri" w:hAnsi="Arial" w:cs="Arial"/>
          <w:sz w:val="20"/>
          <w:szCs w:val="20"/>
        </w:rPr>
        <w:t>wpłynąć na czynności Zamawiającego lub pozyskać informacji poufnych, mogące dać Wykonawcy przewagę w Postępowaniu.</w:t>
      </w:r>
    </w:p>
    <w:p w14:paraId="4CACB7FB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191B0163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3C10E757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6F87CD2B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7D6DF4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1940C651" w14:textId="2B1D1F4A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17462A22" w14:textId="77777777" w:rsidR="008A3DFA" w:rsidRDefault="008A3DFA">
      <w:pPr>
        <w:spacing w:after="160" w:line="259" w:lineRule="auto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6504E04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71BD464" w14:textId="622B5035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51AFAB56" w14:textId="77777777" w:rsidR="008A3DFA" w:rsidRPr="008A3DFA" w:rsidRDefault="008A3DFA" w:rsidP="008A3DFA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14:paraId="5B4CE61F" w14:textId="77777777" w:rsidR="008A3DFA" w:rsidRPr="008A3DFA" w:rsidRDefault="008A3DFA" w:rsidP="008A3DF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 w:line="312" w:lineRule="auto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41B60119" w14:textId="77777777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Przystępując do udziału w postępowaniu na 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na </w:t>
      </w:r>
      <w:r w:rsidRPr="001F5248">
        <w:rPr>
          <w:rFonts w:ascii="Arial" w:hAnsi="Arial" w:cs="Arial"/>
          <w:sz w:val="20"/>
          <w:szCs w:val="20"/>
        </w:rPr>
        <w:t xml:space="preserve">dostawę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, </w:t>
      </w:r>
    </w:p>
    <w:p w14:paraId="7E54E7D5" w14:textId="4B4F009E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1,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dostawa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maszyny formującej parowej przystosowanej do formowania odzieży o konstrukcji seamless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078F5DFF" w14:textId="30D78225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Część 2, tj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d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ostawa cylindrycznych maszyn dziewiarskich do wytwarzania bezszwowych tub dzianinowych (numer uiglenia 28, średnica cylindra od 11”’ do 20”)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*</w:t>
      </w:r>
    </w:p>
    <w:p w14:paraId="302511F9" w14:textId="2215B609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w imieniu ww. podmiotu oświadczam, że:</w:t>
      </w:r>
    </w:p>
    <w:p w14:paraId="192F47B7" w14:textId="707DC564" w:rsidR="008A3DFA" w:rsidRPr="008A3DFA" w:rsidRDefault="008A3DFA" w:rsidP="008A3DFA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nie należymy*</w:t>
      </w:r>
      <w:r w:rsidRPr="008A3DFA">
        <w:rPr>
          <w:rFonts w:ascii="Arial" w:hAnsi="Arial" w:cs="Arial"/>
          <w:sz w:val="20"/>
          <w:szCs w:val="20"/>
        </w:rPr>
        <w:t xml:space="preserve"> / </w:t>
      </w:r>
      <w:r w:rsidRPr="008A3DFA">
        <w:rPr>
          <w:rFonts w:ascii="Arial" w:hAnsi="Arial" w:cs="Arial"/>
          <w:b/>
          <w:sz w:val="20"/>
          <w:szCs w:val="20"/>
        </w:rPr>
        <w:t>należymy*</w:t>
      </w:r>
      <w:r w:rsidRPr="008A3DFA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2015 r., poz. 184, 1618 i 1634), w której skład wchodzą następujące podmioty*</w:t>
      </w:r>
      <w:r w:rsidR="00FB1CC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A3DFA">
        <w:rPr>
          <w:rFonts w:ascii="Arial" w:hAnsi="Arial" w:cs="Arial"/>
          <w:sz w:val="20"/>
          <w:szCs w:val="20"/>
        </w:rPr>
        <w:t>:</w:t>
      </w:r>
    </w:p>
    <w:p w14:paraId="45DEEB2E" w14:textId="77777777" w:rsidR="008A3DFA" w:rsidRPr="008A3DFA" w:rsidRDefault="008A3DFA" w:rsidP="008A3DFA">
      <w:pPr>
        <w:widowControl w:val="0"/>
        <w:numPr>
          <w:ilvl w:val="0"/>
          <w:numId w:val="3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sz w:val="20"/>
          <w:szCs w:val="20"/>
        </w:rPr>
        <w:t>……………………………………………………………………*</w:t>
      </w:r>
    </w:p>
    <w:p w14:paraId="13F12A4A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02002E8B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5C064AA2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  <w:lang w:eastAsia="en-GB"/>
        </w:rPr>
      </w:pPr>
    </w:p>
    <w:p w14:paraId="786A1546" w14:textId="77777777" w:rsidR="008A3DFA" w:rsidRPr="008A3DFA" w:rsidRDefault="008A3DFA" w:rsidP="008A3DFA">
      <w:pPr>
        <w:spacing w:before="120" w:after="120" w:line="312" w:lineRule="auto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8A3DFA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8A3DFA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06677DBA" w:rsidR="00817546" w:rsidRPr="00595EB5" w:rsidRDefault="008A3DFA" w:rsidP="00FB1CCC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**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w tej samej części zamówienia, dany Wykonawca może złożyć wraz z oświadczeniem dokumenty lub informacje potwierdzające, że powiązania z innym Wykonawcą nie prowadzą do zakłócenia konkurencji w Postępowaniu.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0D1929FB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696FE2">
      <w:rPr>
        <w:rFonts w:ascii="Arial" w:hAnsi="Arial" w:cs="Arial"/>
        <w:sz w:val="20"/>
        <w:szCs w:val="20"/>
      </w:rPr>
      <w:t xml:space="preserve"> o dofinansowanie projektu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  <w:footnote w:id="1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3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5741"/>
    <w:rsid w:val="00216F48"/>
    <w:rsid w:val="00240589"/>
    <w:rsid w:val="00242566"/>
    <w:rsid w:val="00251A34"/>
    <w:rsid w:val="00261F88"/>
    <w:rsid w:val="0026215A"/>
    <w:rsid w:val="00273FE9"/>
    <w:rsid w:val="002773E3"/>
    <w:rsid w:val="00283FA4"/>
    <w:rsid w:val="002974D8"/>
    <w:rsid w:val="003A0A46"/>
    <w:rsid w:val="003B1D14"/>
    <w:rsid w:val="003C237F"/>
    <w:rsid w:val="003C640A"/>
    <w:rsid w:val="00497CBF"/>
    <w:rsid w:val="004D06E3"/>
    <w:rsid w:val="004D0D1D"/>
    <w:rsid w:val="004D47FF"/>
    <w:rsid w:val="00595EB5"/>
    <w:rsid w:val="005B7A82"/>
    <w:rsid w:val="005C25CB"/>
    <w:rsid w:val="0061103C"/>
    <w:rsid w:val="006320A8"/>
    <w:rsid w:val="00696FE2"/>
    <w:rsid w:val="006C6479"/>
    <w:rsid w:val="006F0792"/>
    <w:rsid w:val="00717C45"/>
    <w:rsid w:val="00785BDD"/>
    <w:rsid w:val="007930C8"/>
    <w:rsid w:val="007C2A00"/>
    <w:rsid w:val="007F08CF"/>
    <w:rsid w:val="00817546"/>
    <w:rsid w:val="00875059"/>
    <w:rsid w:val="008A3DFA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5612"/>
    <w:rsid w:val="00AF750E"/>
    <w:rsid w:val="00B37DC5"/>
    <w:rsid w:val="00B441C4"/>
    <w:rsid w:val="00B447CA"/>
    <w:rsid w:val="00B5054C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B663-EE12-4570-86E8-E0F72B6C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7733</Characters>
  <Application>Microsoft Office Word</Application>
  <DocSecurity>0</DocSecurity>
  <Lines>155</Lines>
  <Paragraphs>56</Paragraphs>
  <ScaleCrop>false</ScaleCrop>
  <Company>WSLAW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2018-12-03T17:57:48.5064869Z</dcterms:created>
  <dcterms:modified xsi:type="dcterms:W3CDTF">2018-12-03T17:57:48.5064869Z</dcterms:modified>
  <lastPrinted>2018-12-03T17:57:48.5064869Z</lastPrinted>
  <creator xmlns="http://purl.org/dc/elements/1.1/">WSLAW</creator>
</coreProperties>
</file>